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98F5" w14:textId="77777777" w:rsidR="003C5D70" w:rsidRDefault="004B1CC2" w:rsidP="007727EE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  <w:tab/>
      </w:r>
    </w:p>
    <w:p w14:paraId="253FBB82" w14:textId="77777777" w:rsidR="00181F6F" w:rsidRDefault="00181F6F" w:rsidP="005D0BC4">
      <w:pPr>
        <w:shd w:val="clear" w:color="auto" w:fill="FFFFFF"/>
        <w:spacing w:line="360" w:lineRule="exact"/>
        <w:jc w:val="center"/>
        <w:rPr>
          <w:rFonts w:ascii="Times New Roman" w:hAnsi="Times New Roman" w:cs="Times New Roman"/>
          <w:b/>
          <w:spacing w:val="32"/>
          <w:sz w:val="32"/>
          <w:szCs w:val="32"/>
          <w:lang w:val="bg-BG"/>
        </w:rPr>
      </w:pPr>
    </w:p>
    <w:p w14:paraId="19092F2A" w14:textId="77777777" w:rsidR="00CB7860" w:rsidRDefault="00CB7860" w:rsidP="004D795F">
      <w:pPr>
        <w:shd w:val="clear" w:color="auto" w:fill="FFFFFF"/>
        <w:spacing w:before="120" w:line="320" w:lineRule="exact"/>
        <w:jc w:val="both"/>
        <w:rPr>
          <w:rFonts w:ascii="Times New Roman" w:hAnsi="Times New Roman" w:cs="Times New Roman"/>
          <w:lang w:val="bg-BG"/>
        </w:rPr>
      </w:pPr>
    </w:p>
    <w:p w14:paraId="106315EF" w14:textId="77777777" w:rsidR="006D0AA0" w:rsidRPr="007727EE" w:rsidRDefault="006D0AA0" w:rsidP="00AA1CB7">
      <w:pPr>
        <w:pStyle w:val="11"/>
        <w:shd w:val="clear" w:color="auto" w:fill="auto"/>
        <w:spacing w:before="0" w:after="0" w:line="320" w:lineRule="exact"/>
        <w:rPr>
          <w:b/>
          <w:sz w:val="40"/>
          <w:szCs w:val="40"/>
          <w:lang w:val="bg-BG"/>
        </w:rPr>
      </w:pPr>
    </w:p>
    <w:p w14:paraId="444D23BA" w14:textId="77777777" w:rsidR="0004222F" w:rsidRDefault="0004222F" w:rsidP="00067687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sz w:val="40"/>
          <w:szCs w:val="40"/>
          <w:lang w:val="bg-BG"/>
        </w:rPr>
      </w:pPr>
    </w:p>
    <w:p w14:paraId="5E606F5C" w14:textId="77777777" w:rsidR="0004222F" w:rsidRPr="008A7B8C" w:rsidRDefault="0004222F" w:rsidP="0004222F">
      <w:pPr>
        <w:pStyle w:val="11"/>
        <w:shd w:val="clear" w:color="auto" w:fill="auto"/>
        <w:spacing w:before="0" w:after="0" w:line="320" w:lineRule="exact"/>
        <w:jc w:val="center"/>
        <w:rPr>
          <w:sz w:val="36"/>
          <w:szCs w:val="40"/>
        </w:rPr>
      </w:pPr>
      <w:r w:rsidRPr="008A7B8C">
        <w:rPr>
          <w:sz w:val="36"/>
          <w:szCs w:val="40"/>
        </w:rPr>
        <w:t>Н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А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Р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Е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Д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Б</w:t>
      </w:r>
      <w:r w:rsidRPr="008A7B8C">
        <w:rPr>
          <w:sz w:val="36"/>
          <w:szCs w:val="40"/>
          <w:lang w:val="bg-BG"/>
        </w:rPr>
        <w:t xml:space="preserve"> </w:t>
      </w:r>
      <w:r w:rsidRPr="008A7B8C">
        <w:rPr>
          <w:sz w:val="36"/>
          <w:szCs w:val="40"/>
        </w:rPr>
        <w:t>А</w:t>
      </w:r>
    </w:p>
    <w:p w14:paraId="349CFFA1" w14:textId="77777777" w:rsidR="0004222F" w:rsidRPr="0004222F" w:rsidRDefault="0004222F" w:rsidP="0004222F">
      <w:pPr>
        <w:pStyle w:val="11"/>
        <w:shd w:val="clear" w:color="auto" w:fill="auto"/>
        <w:spacing w:before="0" w:after="0" w:line="320" w:lineRule="exact"/>
        <w:jc w:val="center"/>
        <w:rPr>
          <w:sz w:val="40"/>
          <w:szCs w:val="40"/>
          <w:lang w:val="bg-BG"/>
        </w:rPr>
      </w:pPr>
    </w:p>
    <w:p w14:paraId="060789DA" w14:textId="47C35923" w:rsidR="005745A7" w:rsidRPr="00D317CA" w:rsidRDefault="00A46131" w:rsidP="00067687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color w:val="auto"/>
          <w:sz w:val="24"/>
          <w:szCs w:val="24"/>
          <w:lang w:val="bg-BG"/>
        </w:rPr>
      </w:pPr>
      <w:r w:rsidRPr="00D317CA">
        <w:rPr>
          <w:sz w:val="24"/>
          <w:szCs w:val="24"/>
        </w:rPr>
        <w:t xml:space="preserve">за </w:t>
      </w:r>
      <w:r w:rsidR="00982E66" w:rsidRPr="00982E66">
        <w:rPr>
          <w:sz w:val="24"/>
          <w:szCs w:val="24"/>
        </w:rPr>
        <w:t xml:space="preserve">отмяна на Наредба </w:t>
      </w:r>
      <w:r w:rsidR="008A7B8C" w:rsidRPr="008A7B8C">
        <w:rPr>
          <w:sz w:val="24"/>
          <w:szCs w:val="24"/>
        </w:rPr>
        <w:t xml:space="preserve">№ </w:t>
      </w:r>
      <w:r w:rsidR="006F1017" w:rsidRPr="006F1017">
        <w:rPr>
          <w:sz w:val="24"/>
          <w:szCs w:val="24"/>
        </w:rPr>
        <w:t xml:space="preserve">17 от 23 юли 2001 г. за регулиране на движението по пътищата със светлинни сигнали </w:t>
      </w:r>
      <w:r w:rsidR="007C22CA" w:rsidRPr="007C22CA">
        <w:rPr>
          <w:sz w:val="24"/>
          <w:szCs w:val="24"/>
        </w:rPr>
        <w:t>(</w:t>
      </w:r>
      <w:proofErr w:type="spellStart"/>
      <w:r w:rsidR="007C22CA" w:rsidRPr="007C22CA">
        <w:rPr>
          <w:sz w:val="24"/>
          <w:szCs w:val="24"/>
        </w:rPr>
        <w:t>обн</w:t>
      </w:r>
      <w:proofErr w:type="spellEnd"/>
      <w:r w:rsidR="007C22CA" w:rsidRPr="007C22CA">
        <w:rPr>
          <w:sz w:val="24"/>
          <w:szCs w:val="24"/>
        </w:rPr>
        <w:t>., ДВ, бр. 72 от 2001 г., изм.</w:t>
      </w:r>
      <w:r w:rsidR="00A75D0B">
        <w:rPr>
          <w:sz w:val="24"/>
          <w:szCs w:val="24"/>
          <w:lang w:val="bg-BG"/>
        </w:rPr>
        <w:t xml:space="preserve"> и доп.</w:t>
      </w:r>
      <w:r w:rsidR="007C22CA" w:rsidRPr="007C22CA">
        <w:rPr>
          <w:sz w:val="24"/>
          <w:szCs w:val="24"/>
        </w:rPr>
        <w:t>, б</w:t>
      </w:r>
      <w:bookmarkStart w:id="0" w:name="_GoBack"/>
      <w:bookmarkEnd w:id="0"/>
      <w:r w:rsidR="007C22CA" w:rsidRPr="007C22CA">
        <w:rPr>
          <w:sz w:val="24"/>
          <w:szCs w:val="24"/>
        </w:rPr>
        <w:t xml:space="preserve">р. 18 от 2004 г. и  бр. 35 от 2015 г.) </w:t>
      </w:r>
    </w:p>
    <w:p w14:paraId="6A4012CF" w14:textId="77777777" w:rsidR="00D41EFE" w:rsidRPr="00D317CA" w:rsidRDefault="00D41EFE" w:rsidP="00D41EFE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color w:val="auto"/>
          <w:sz w:val="24"/>
          <w:szCs w:val="24"/>
        </w:rPr>
      </w:pPr>
    </w:p>
    <w:p w14:paraId="371E8C41" w14:textId="77777777" w:rsidR="00D41EFE" w:rsidRPr="00D317CA" w:rsidRDefault="00D41EFE" w:rsidP="00D41EFE">
      <w:pPr>
        <w:pStyle w:val="11"/>
        <w:shd w:val="clear" w:color="auto" w:fill="auto"/>
        <w:spacing w:before="0" w:after="0" w:line="320" w:lineRule="exact"/>
        <w:ind w:firstLine="720"/>
        <w:jc w:val="center"/>
        <w:rPr>
          <w:color w:val="auto"/>
          <w:sz w:val="24"/>
          <w:szCs w:val="24"/>
          <w:lang w:val="bg-BG"/>
        </w:rPr>
      </w:pPr>
    </w:p>
    <w:p w14:paraId="29F77986" w14:textId="5BFED9E6" w:rsidR="000B2B18" w:rsidRDefault="00EE0A6E" w:rsidP="000B2B18">
      <w:pPr>
        <w:spacing w:line="320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§ 1</w:t>
      </w:r>
      <w:r w:rsidR="004D3892" w:rsidRPr="00B44C17">
        <w:rPr>
          <w:rFonts w:ascii="Times New Roman" w:eastAsia="Times New Roman" w:hAnsi="Times New Roman" w:cs="Times New Roman"/>
          <w:color w:val="auto"/>
          <w:lang w:val="bg-BG"/>
        </w:rPr>
        <w:t xml:space="preserve">. </w:t>
      </w:r>
      <w:r w:rsidR="00D242AB" w:rsidRPr="00B44C17">
        <w:rPr>
          <w:rFonts w:ascii="Times New Roman" w:eastAsia="Times New Roman" w:hAnsi="Times New Roman" w:cs="Times New Roman"/>
          <w:color w:val="auto"/>
          <w:lang w:val="bg-BG"/>
        </w:rPr>
        <w:t xml:space="preserve">Отменя се </w:t>
      </w:r>
      <w:r w:rsidR="006F1017" w:rsidRPr="006F1017">
        <w:rPr>
          <w:rFonts w:ascii="Times New Roman" w:eastAsia="Times New Roman" w:hAnsi="Times New Roman" w:cs="Times New Roman"/>
          <w:color w:val="auto"/>
          <w:lang w:val="bg-BG"/>
        </w:rPr>
        <w:t xml:space="preserve">Наредба № 17 от 23 юли 2001 г. за регулиране на движението по пътищата със светлинни сигнали </w:t>
      </w:r>
      <w:r w:rsidR="007C22CA" w:rsidRPr="007C22CA">
        <w:rPr>
          <w:rFonts w:ascii="Times New Roman" w:eastAsia="Times New Roman" w:hAnsi="Times New Roman" w:cs="Times New Roman"/>
          <w:color w:val="auto"/>
          <w:lang w:val="bg-BG"/>
        </w:rPr>
        <w:t>(</w:t>
      </w:r>
      <w:proofErr w:type="spellStart"/>
      <w:r w:rsidR="007C22CA" w:rsidRPr="007C22CA">
        <w:rPr>
          <w:rFonts w:ascii="Times New Roman" w:eastAsia="Times New Roman" w:hAnsi="Times New Roman" w:cs="Times New Roman"/>
          <w:color w:val="auto"/>
          <w:lang w:val="bg-BG"/>
        </w:rPr>
        <w:t>обн</w:t>
      </w:r>
      <w:proofErr w:type="spellEnd"/>
      <w:r w:rsidR="007C22CA" w:rsidRPr="007C22CA">
        <w:rPr>
          <w:rFonts w:ascii="Times New Roman" w:eastAsia="Times New Roman" w:hAnsi="Times New Roman" w:cs="Times New Roman"/>
          <w:color w:val="auto"/>
          <w:lang w:val="bg-BG"/>
        </w:rPr>
        <w:t>., ДВ, бр. 72 от 2001 г., изм</w:t>
      </w:r>
      <w:r w:rsidR="00A75D0B">
        <w:rPr>
          <w:rFonts w:ascii="Times New Roman" w:eastAsia="Times New Roman" w:hAnsi="Times New Roman" w:cs="Times New Roman"/>
          <w:color w:val="auto"/>
          <w:lang w:val="bg-BG"/>
        </w:rPr>
        <w:t>. и доп</w:t>
      </w:r>
      <w:r w:rsidR="007C22CA" w:rsidRPr="007C22CA">
        <w:rPr>
          <w:rFonts w:ascii="Times New Roman" w:eastAsia="Times New Roman" w:hAnsi="Times New Roman" w:cs="Times New Roman"/>
          <w:color w:val="auto"/>
          <w:lang w:val="bg-BG"/>
        </w:rPr>
        <w:t xml:space="preserve">., бр. 18 от 2004 г. и </w:t>
      </w:r>
      <w:r w:rsidR="007C22CA">
        <w:rPr>
          <w:rFonts w:ascii="Times New Roman" w:eastAsia="Times New Roman" w:hAnsi="Times New Roman" w:cs="Times New Roman"/>
          <w:color w:val="auto"/>
          <w:lang w:val="bg-BG"/>
        </w:rPr>
        <w:t xml:space="preserve"> бр. 35 от 2015 г.).</w:t>
      </w:r>
    </w:p>
    <w:p w14:paraId="15FDD057" w14:textId="77777777" w:rsidR="00EE0A6E" w:rsidRDefault="00EE0A6E" w:rsidP="000B2B18">
      <w:pPr>
        <w:spacing w:line="320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14:paraId="452E5818" w14:textId="77777777" w:rsidR="00EE0A6E" w:rsidRDefault="0025097E" w:rsidP="00D9525D">
      <w:pPr>
        <w:spacing w:line="320" w:lineRule="exact"/>
        <w:ind w:firstLine="708"/>
        <w:jc w:val="center"/>
        <w:rPr>
          <w:rFonts w:ascii="Times New Roman" w:eastAsia="Times New Roman" w:hAnsi="Times New Roman" w:cs="Times New Roman"/>
          <w:color w:val="auto"/>
          <w:lang w:val="bg-BG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 xml:space="preserve">ЗАКЛЮЧИТЕЛНА </w:t>
      </w:r>
      <w:r w:rsidR="00EE0A6E">
        <w:rPr>
          <w:rFonts w:ascii="Times New Roman" w:eastAsia="Times New Roman" w:hAnsi="Times New Roman" w:cs="Times New Roman"/>
          <w:color w:val="auto"/>
          <w:lang w:val="bg-BG"/>
        </w:rPr>
        <w:t>РАЗПОРЕДБА</w:t>
      </w:r>
    </w:p>
    <w:p w14:paraId="1DF67D4B" w14:textId="77777777" w:rsidR="00EE0A6E" w:rsidRDefault="00EE0A6E" w:rsidP="000B2B18">
      <w:pPr>
        <w:spacing w:line="320" w:lineRule="exact"/>
        <w:ind w:firstLine="708"/>
        <w:jc w:val="both"/>
        <w:rPr>
          <w:rFonts w:ascii="Times New Roman" w:eastAsia="Times New Roman" w:hAnsi="Times New Roman" w:cs="Times New Roman"/>
          <w:color w:val="auto"/>
          <w:lang w:val="bg-BG"/>
        </w:rPr>
      </w:pPr>
    </w:p>
    <w:p w14:paraId="1431614B" w14:textId="4A439AFE" w:rsidR="000B2B18" w:rsidRPr="000B2B18" w:rsidRDefault="00EE0A6E" w:rsidP="000B2B18">
      <w:pPr>
        <w:spacing w:line="32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lang w:val="bg-BG"/>
        </w:rPr>
        <w:t>§ 2</w:t>
      </w:r>
      <w:r w:rsidR="000B2B18">
        <w:rPr>
          <w:rFonts w:ascii="Times New Roman" w:eastAsia="Times New Roman" w:hAnsi="Times New Roman" w:cs="Times New Roman"/>
          <w:color w:val="auto"/>
          <w:lang w:val="bg-BG"/>
        </w:rPr>
        <w:t>.</w:t>
      </w:r>
      <w:r w:rsidR="000B2B18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>Наредбата</w:t>
      </w:r>
      <w:proofErr w:type="spellEnd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</w:t>
      </w:r>
      <w:proofErr w:type="spellStart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>влиза</w:t>
      </w:r>
      <w:proofErr w:type="spellEnd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в </w:t>
      </w:r>
      <w:proofErr w:type="spellStart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>сила</w:t>
      </w:r>
      <w:proofErr w:type="spellEnd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</w:t>
      </w:r>
      <w:proofErr w:type="spellStart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>от</w:t>
      </w:r>
      <w:proofErr w:type="spellEnd"/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</w:t>
      </w:r>
      <w:r w:rsidR="000B2B18">
        <w:rPr>
          <w:rFonts w:ascii="Times New Roman" w:eastAsia="Times New Roman" w:hAnsi="Times New Roman" w:cs="Times New Roman"/>
          <w:color w:val="auto"/>
          <w:lang w:val="bg-BG" w:eastAsia="en-US"/>
        </w:rPr>
        <w:t>1</w:t>
      </w:r>
      <w:r w:rsidR="00B852EC">
        <w:rPr>
          <w:rFonts w:ascii="Times New Roman" w:eastAsia="Times New Roman" w:hAnsi="Times New Roman" w:cs="Times New Roman"/>
          <w:color w:val="auto"/>
          <w:lang w:val="bg-BG" w:eastAsia="en-US"/>
        </w:rPr>
        <w:t>4</w:t>
      </w:r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</w:t>
      </w:r>
      <w:r w:rsidR="000B2B18">
        <w:rPr>
          <w:rFonts w:ascii="Times New Roman" w:eastAsia="Times New Roman" w:hAnsi="Times New Roman" w:cs="Times New Roman"/>
          <w:color w:val="auto"/>
          <w:lang w:val="bg-BG" w:eastAsia="en-US"/>
        </w:rPr>
        <w:t>май</w:t>
      </w:r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20</w:t>
      </w:r>
      <w:r w:rsidR="000B2B18">
        <w:rPr>
          <w:rFonts w:ascii="Times New Roman" w:eastAsia="Times New Roman" w:hAnsi="Times New Roman" w:cs="Times New Roman"/>
          <w:color w:val="auto"/>
          <w:lang w:val="bg-BG" w:eastAsia="en-US"/>
        </w:rPr>
        <w:t>25</w:t>
      </w:r>
      <w:r w:rsidR="000B2B18" w:rsidRPr="000B2B18">
        <w:rPr>
          <w:rFonts w:ascii="Times New Roman" w:eastAsia="Times New Roman" w:hAnsi="Times New Roman" w:cs="Times New Roman"/>
          <w:color w:val="auto"/>
          <w:lang w:val="en" w:eastAsia="en-US"/>
        </w:rPr>
        <w:t xml:space="preserve"> г.</w:t>
      </w:r>
    </w:p>
    <w:p w14:paraId="456E32D1" w14:textId="77777777" w:rsidR="003F04E1" w:rsidRPr="00D317CA" w:rsidRDefault="003F04E1" w:rsidP="003F04E1">
      <w:pPr>
        <w:pStyle w:val="11"/>
        <w:shd w:val="clear" w:color="auto" w:fill="auto"/>
        <w:spacing w:before="0" w:after="0" w:line="320" w:lineRule="exact"/>
        <w:rPr>
          <w:sz w:val="24"/>
          <w:szCs w:val="24"/>
        </w:rPr>
      </w:pPr>
    </w:p>
    <w:p w14:paraId="2FA05B16" w14:textId="77777777" w:rsidR="00AA1CB7" w:rsidRDefault="00D81417" w:rsidP="00AA1CB7">
      <w:pPr>
        <w:pStyle w:val="11"/>
        <w:spacing w:before="0" w:after="0" w:line="320" w:lineRule="exact"/>
        <w:ind w:left="1418" w:firstLine="709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</w:rPr>
        <w:t>МИНИСТЪР</w:t>
      </w:r>
      <w:r w:rsidR="003F04E1" w:rsidRPr="00AA1CB7">
        <w:rPr>
          <w:b/>
          <w:sz w:val="24"/>
          <w:szCs w:val="24"/>
          <w:lang w:val="bg-BG"/>
        </w:rPr>
        <w:t xml:space="preserve"> НА</w:t>
      </w:r>
      <w:r w:rsidR="00AA1CB7">
        <w:rPr>
          <w:b/>
          <w:sz w:val="24"/>
          <w:szCs w:val="24"/>
          <w:lang w:val="bg-BG"/>
        </w:rPr>
        <w:t xml:space="preserve"> </w:t>
      </w:r>
      <w:r w:rsidR="003F04E1" w:rsidRPr="00AA1CB7">
        <w:rPr>
          <w:b/>
          <w:sz w:val="24"/>
          <w:szCs w:val="24"/>
          <w:lang w:val="bg-BG"/>
        </w:rPr>
        <w:t>РЕГИОНАЛНОТО</w:t>
      </w:r>
    </w:p>
    <w:p w14:paraId="35D328B2" w14:textId="77777777" w:rsidR="003F04E1" w:rsidRPr="00AA1CB7" w:rsidRDefault="003F04E1" w:rsidP="00AA1CB7">
      <w:pPr>
        <w:pStyle w:val="11"/>
        <w:spacing w:before="0" w:after="0" w:line="320" w:lineRule="exact"/>
        <w:ind w:left="1418" w:firstLine="709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>РАЗ</w:t>
      </w:r>
      <w:r w:rsidR="008A7B8C" w:rsidRPr="00AA1CB7">
        <w:rPr>
          <w:b/>
          <w:sz w:val="24"/>
          <w:szCs w:val="24"/>
          <w:lang w:val="bg-BG"/>
        </w:rPr>
        <w:t>ВИТИЕ</w:t>
      </w:r>
      <w:r w:rsidR="00AA1CB7">
        <w:rPr>
          <w:b/>
          <w:sz w:val="24"/>
          <w:szCs w:val="24"/>
          <w:lang w:val="bg-BG"/>
        </w:rPr>
        <w:t xml:space="preserve"> </w:t>
      </w:r>
      <w:r w:rsidR="008A7B8C" w:rsidRPr="00AA1CB7">
        <w:rPr>
          <w:b/>
          <w:sz w:val="24"/>
          <w:szCs w:val="24"/>
          <w:lang w:val="bg-BG"/>
        </w:rPr>
        <w:t>И</w:t>
      </w:r>
      <w:r w:rsidR="00AA1CB7">
        <w:rPr>
          <w:b/>
          <w:sz w:val="24"/>
          <w:szCs w:val="24"/>
          <w:lang w:val="bg-BG"/>
        </w:rPr>
        <w:t xml:space="preserve"> </w:t>
      </w:r>
      <w:r w:rsidRPr="00AA1CB7">
        <w:rPr>
          <w:b/>
          <w:sz w:val="24"/>
          <w:szCs w:val="24"/>
          <w:lang w:val="bg-BG"/>
        </w:rPr>
        <w:t>БЛАГОУСТРОЙСТВОТО</w:t>
      </w:r>
      <w:r w:rsidRPr="00AA1CB7">
        <w:rPr>
          <w:b/>
          <w:sz w:val="24"/>
          <w:szCs w:val="24"/>
        </w:rPr>
        <w:t>:</w:t>
      </w:r>
    </w:p>
    <w:p w14:paraId="00CCF601" w14:textId="77777777" w:rsidR="004D795F" w:rsidRPr="00AA1CB7" w:rsidRDefault="004D795F" w:rsidP="008A7B8C">
      <w:pPr>
        <w:pStyle w:val="11"/>
        <w:shd w:val="clear" w:color="auto" w:fill="auto"/>
        <w:spacing w:before="0" w:after="0" w:line="320" w:lineRule="exact"/>
        <w:ind w:left="4536"/>
        <w:rPr>
          <w:b/>
          <w:sz w:val="24"/>
          <w:szCs w:val="24"/>
        </w:rPr>
      </w:pPr>
    </w:p>
    <w:p w14:paraId="520646D3" w14:textId="77777777" w:rsidR="004D795F" w:rsidRPr="00625F4A" w:rsidRDefault="00AA1CB7" w:rsidP="00AA1CB7">
      <w:pPr>
        <w:pStyle w:val="11"/>
        <w:shd w:val="clear" w:color="auto" w:fill="auto"/>
        <w:spacing w:before="0" w:after="0" w:line="320" w:lineRule="exact"/>
        <w:ind w:left="4536" w:firstLine="427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>ВИОЛЕТА КОРИТАРОВА-КАСАБОВА</w:t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  <w:r w:rsidR="004D795F" w:rsidRPr="00625F4A">
        <w:rPr>
          <w:b/>
          <w:sz w:val="24"/>
          <w:szCs w:val="24"/>
          <w:lang w:val="bg-BG"/>
        </w:rPr>
        <w:tab/>
      </w:r>
    </w:p>
    <w:p w14:paraId="55D7EAEA" w14:textId="77777777" w:rsidR="003F04E1" w:rsidRDefault="003F04E1" w:rsidP="003F04E1">
      <w:pPr>
        <w:pStyle w:val="11"/>
        <w:shd w:val="clear" w:color="auto" w:fill="auto"/>
        <w:spacing w:before="0" w:after="0" w:line="320" w:lineRule="exact"/>
        <w:rPr>
          <w:sz w:val="24"/>
          <w:szCs w:val="24"/>
          <w:lang w:val="bg-BG"/>
        </w:rPr>
      </w:pPr>
    </w:p>
    <w:p w14:paraId="575BE547" w14:textId="77777777" w:rsidR="00AE2C11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>СЪГЛАСУВАНО С:</w:t>
      </w:r>
    </w:p>
    <w:p w14:paraId="7B77BF90" w14:textId="77777777"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</w:p>
    <w:p w14:paraId="3BFCF14C" w14:textId="77777777"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 xml:space="preserve">МИНИСТЪР НА ВЪТРЕШНИТЕ РАБОТИ: </w:t>
      </w:r>
    </w:p>
    <w:p w14:paraId="30D70297" w14:textId="48A73277" w:rsidR="00AA1CB7" w:rsidRDefault="00D9525D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АТАНАС ИЛКОВ</w:t>
      </w:r>
      <w:r w:rsidRPr="00AA1CB7" w:rsidDel="00D9525D">
        <w:rPr>
          <w:b/>
          <w:sz w:val="24"/>
          <w:szCs w:val="24"/>
          <w:lang w:val="bg-BG"/>
        </w:rPr>
        <w:t xml:space="preserve"> </w:t>
      </w:r>
    </w:p>
    <w:p w14:paraId="5147EAC0" w14:textId="77777777" w:rsidR="00D9525D" w:rsidRPr="00AA1CB7" w:rsidRDefault="00D9525D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</w:p>
    <w:p w14:paraId="438B3080" w14:textId="77777777" w:rsidR="00AA1CB7" w:rsidRPr="00AA1CB7" w:rsidRDefault="00AA1CB7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AA1CB7">
        <w:rPr>
          <w:b/>
          <w:sz w:val="24"/>
          <w:szCs w:val="24"/>
          <w:lang w:val="bg-BG"/>
        </w:rPr>
        <w:t xml:space="preserve">МИНИСТЪР НА ТРАНСПОРТА И СЪОБЩЕНИЯТА: </w:t>
      </w:r>
    </w:p>
    <w:p w14:paraId="3C9D1216" w14:textId="7522CC83" w:rsidR="00D9525D" w:rsidRPr="00AA1CB7" w:rsidRDefault="00D9525D" w:rsidP="00D9525D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  <w:r w:rsidRPr="001E1D0D">
        <w:rPr>
          <w:b/>
          <w:sz w:val="24"/>
          <w:szCs w:val="24"/>
          <w:lang w:val="bg-BG"/>
        </w:rPr>
        <w:t>КРАСИМИРА СТОЯНОВА</w:t>
      </w:r>
    </w:p>
    <w:p w14:paraId="4F6F2CC1" w14:textId="77777777" w:rsidR="00AE2C11" w:rsidRPr="00AA1CB7" w:rsidRDefault="00AE2C11" w:rsidP="00AE2C11">
      <w:pPr>
        <w:pStyle w:val="11"/>
        <w:shd w:val="clear" w:color="auto" w:fill="auto"/>
        <w:spacing w:before="0" w:after="0" w:line="320" w:lineRule="exact"/>
        <w:rPr>
          <w:b/>
          <w:sz w:val="24"/>
          <w:szCs w:val="24"/>
          <w:lang w:val="bg-BG"/>
        </w:rPr>
      </w:pPr>
    </w:p>
    <w:p w14:paraId="733ED55A" w14:textId="77777777" w:rsidR="005F1142" w:rsidRDefault="005F1142" w:rsidP="003F04E1">
      <w:pPr>
        <w:pStyle w:val="11"/>
        <w:shd w:val="clear" w:color="auto" w:fill="auto"/>
        <w:spacing w:before="0" w:after="0" w:line="320" w:lineRule="exact"/>
        <w:ind w:left="4248" w:hanging="704"/>
        <w:rPr>
          <w:sz w:val="24"/>
          <w:szCs w:val="24"/>
          <w:lang w:val="bg-BG"/>
        </w:rPr>
      </w:pPr>
    </w:p>
    <w:p w14:paraId="4C8BD31C" w14:textId="77777777" w:rsidR="005F1142" w:rsidRPr="005F1142" w:rsidRDefault="005F1142" w:rsidP="003F04E1">
      <w:pPr>
        <w:pStyle w:val="11"/>
        <w:shd w:val="clear" w:color="auto" w:fill="auto"/>
        <w:spacing w:before="0" w:after="0" w:line="320" w:lineRule="exact"/>
        <w:ind w:left="4248" w:hanging="704"/>
        <w:rPr>
          <w:sz w:val="24"/>
          <w:szCs w:val="24"/>
          <w:lang w:val="bg-BG"/>
        </w:rPr>
      </w:pPr>
    </w:p>
    <w:sectPr w:rsidR="005F1142" w:rsidRPr="005F1142" w:rsidSect="00C92A20">
      <w:headerReference w:type="default" r:id="rId8"/>
      <w:type w:val="continuous"/>
      <w:pgSz w:w="11905" w:h="16837"/>
      <w:pgMar w:top="1134" w:right="62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B0AB5" w14:textId="77777777" w:rsidR="00D41181" w:rsidRDefault="00D41181">
      <w:r>
        <w:separator/>
      </w:r>
    </w:p>
  </w:endnote>
  <w:endnote w:type="continuationSeparator" w:id="0">
    <w:p w14:paraId="1C5F8A9C" w14:textId="77777777" w:rsidR="00D41181" w:rsidRDefault="00D4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AE64" w14:textId="77777777" w:rsidR="00D41181" w:rsidRDefault="00D41181"/>
  </w:footnote>
  <w:footnote w:type="continuationSeparator" w:id="0">
    <w:p w14:paraId="4B6FE190" w14:textId="77777777" w:rsidR="00D41181" w:rsidRDefault="00D41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E0734" w14:textId="77777777" w:rsidR="00AA1CB7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</w:p>
  <w:p w14:paraId="74D7046B" w14:textId="77777777" w:rsidR="00AA1CB7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</w:p>
  <w:p w14:paraId="77D1755A" w14:textId="77777777" w:rsidR="00AA1CB7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</w:p>
  <w:p w14:paraId="399000E5" w14:textId="77777777" w:rsidR="00AA1CB7" w:rsidRPr="006D1E16" w:rsidRDefault="00AA1CB7" w:rsidP="00AA1CB7">
    <w:pP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  <w:r w:rsidRPr="003234D5">
      <w:rPr>
        <w:rFonts w:ascii="Times New Roman" w:eastAsia="MS Mincho" w:hAnsi="Times New Roman"/>
        <w:b/>
        <w:lang w:val="bg-BG"/>
      </w:rPr>
      <w:t>МИНИСТЕРСТВО НА РЕГИОНАЛНОТО РАЗВИТИЕ</w:t>
    </w:r>
  </w:p>
  <w:p w14:paraId="647F2D20" w14:textId="77777777" w:rsidR="00AA1CB7" w:rsidRPr="003234D5" w:rsidRDefault="00AA1CB7" w:rsidP="00AA1CB7">
    <w:pPr>
      <w:pBdr>
        <w:bottom w:val="single" w:sz="4" w:space="1" w:color="auto"/>
      </w:pBdr>
      <w:tabs>
        <w:tab w:val="left" w:pos="4095"/>
      </w:tabs>
      <w:jc w:val="center"/>
      <w:rPr>
        <w:rFonts w:ascii="Times New Roman" w:eastAsia="MS Mincho" w:hAnsi="Times New Roman"/>
        <w:b/>
        <w:lang w:val="bg-BG"/>
      </w:rPr>
    </w:pPr>
    <w:r w:rsidRPr="003234D5">
      <w:rPr>
        <w:rFonts w:ascii="Times New Roman" w:eastAsia="MS Mincho" w:hAnsi="Times New Roman"/>
        <w:b/>
        <w:lang w:val="bg-BG"/>
      </w:rPr>
      <w:t>И БЛАГОУСТРОЙСТВОТО</w:t>
    </w:r>
  </w:p>
  <w:p w14:paraId="7DF31FF4" w14:textId="77777777" w:rsidR="00AA1CB7" w:rsidRPr="003234D5" w:rsidRDefault="00AA1CB7" w:rsidP="00AA1CB7">
    <w:pPr>
      <w:widowControl w:val="0"/>
      <w:autoSpaceDE w:val="0"/>
      <w:autoSpaceDN w:val="0"/>
      <w:adjustRightInd w:val="0"/>
      <w:jc w:val="both"/>
      <w:rPr>
        <w:rFonts w:ascii="Times New Roman" w:hAnsi="Times New Roman"/>
        <w:b/>
        <w:lang w:val="bg-BG"/>
      </w:rPr>
    </w:pPr>
    <w:r>
      <w:rPr>
        <w:rFonts w:ascii="Times New Roman" w:hAnsi="Times New Roman"/>
        <w:b/>
        <w:lang w:val="bg-BG"/>
      </w:rPr>
      <w:t xml:space="preserve">                                                                                                                                               ПРОЕКТ!</w:t>
    </w:r>
  </w:p>
  <w:p w14:paraId="731DD317" w14:textId="77777777" w:rsidR="00AA1CB7" w:rsidRPr="00AA1CB7" w:rsidRDefault="00AA1CB7" w:rsidP="00AA1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A46"/>
    <w:multiLevelType w:val="multilevel"/>
    <w:tmpl w:val="479E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5A7"/>
    <w:rsid w:val="00013B12"/>
    <w:rsid w:val="00020A3E"/>
    <w:rsid w:val="0004222F"/>
    <w:rsid w:val="00055928"/>
    <w:rsid w:val="00067687"/>
    <w:rsid w:val="0007785E"/>
    <w:rsid w:val="00083A18"/>
    <w:rsid w:val="000867A6"/>
    <w:rsid w:val="000964E1"/>
    <w:rsid w:val="000B2B18"/>
    <w:rsid w:val="000D1528"/>
    <w:rsid w:val="001155F6"/>
    <w:rsid w:val="00135AB4"/>
    <w:rsid w:val="00142367"/>
    <w:rsid w:val="00181F6F"/>
    <w:rsid w:val="00193980"/>
    <w:rsid w:val="001A3FED"/>
    <w:rsid w:val="001B56CF"/>
    <w:rsid w:val="001C44BA"/>
    <w:rsid w:val="001C5583"/>
    <w:rsid w:val="00203BD2"/>
    <w:rsid w:val="002224D7"/>
    <w:rsid w:val="0025097E"/>
    <w:rsid w:val="00252FF9"/>
    <w:rsid w:val="0028183C"/>
    <w:rsid w:val="00285DD7"/>
    <w:rsid w:val="002958AA"/>
    <w:rsid w:val="00297366"/>
    <w:rsid w:val="002B4F2E"/>
    <w:rsid w:val="002B5D80"/>
    <w:rsid w:val="002C1F7F"/>
    <w:rsid w:val="002D4799"/>
    <w:rsid w:val="002F5703"/>
    <w:rsid w:val="00316CE0"/>
    <w:rsid w:val="00322A17"/>
    <w:rsid w:val="003332CD"/>
    <w:rsid w:val="003343AC"/>
    <w:rsid w:val="00342B82"/>
    <w:rsid w:val="00372655"/>
    <w:rsid w:val="003A43C1"/>
    <w:rsid w:val="003C09D1"/>
    <w:rsid w:val="003C5D70"/>
    <w:rsid w:val="003E5B03"/>
    <w:rsid w:val="003F04E1"/>
    <w:rsid w:val="003F2CCC"/>
    <w:rsid w:val="00403D7E"/>
    <w:rsid w:val="0042751D"/>
    <w:rsid w:val="00437623"/>
    <w:rsid w:val="00441DDE"/>
    <w:rsid w:val="0046438B"/>
    <w:rsid w:val="004A2348"/>
    <w:rsid w:val="004A78C1"/>
    <w:rsid w:val="004B1CC2"/>
    <w:rsid w:val="004C17AB"/>
    <w:rsid w:val="004D20F9"/>
    <w:rsid w:val="004D3892"/>
    <w:rsid w:val="004D795F"/>
    <w:rsid w:val="00500F15"/>
    <w:rsid w:val="005316D2"/>
    <w:rsid w:val="00532B81"/>
    <w:rsid w:val="00533E2E"/>
    <w:rsid w:val="005556DE"/>
    <w:rsid w:val="005745A7"/>
    <w:rsid w:val="005B1456"/>
    <w:rsid w:val="005D0BC4"/>
    <w:rsid w:val="005E6F5D"/>
    <w:rsid w:val="005F1142"/>
    <w:rsid w:val="00612DE0"/>
    <w:rsid w:val="00625F4A"/>
    <w:rsid w:val="00637EDE"/>
    <w:rsid w:val="00665A81"/>
    <w:rsid w:val="00666D13"/>
    <w:rsid w:val="00685162"/>
    <w:rsid w:val="00692F5E"/>
    <w:rsid w:val="00696977"/>
    <w:rsid w:val="00697110"/>
    <w:rsid w:val="006979F3"/>
    <w:rsid w:val="006B41DA"/>
    <w:rsid w:val="006D0AA0"/>
    <w:rsid w:val="006F1017"/>
    <w:rsid w:val="00715545"/>
    <w:rsid w:val="00753966"/>
    <w:rsid w:val="0076410A"/>
    <w:rsid w:val="007727EE"/>
    <w:rsid w:val="0078126E"/>
    <w:rsid w:val="00794EF1"/>
    <w:rsid w:val="007C22CA"/>
    <w:rsid w:val="007D19B5"/>
    <w:rsid w:val="00800A4A"/>
    <w:rsid w:val="00815B60"/>
    <w:rsid w:val="00820E5A"/>
    <w:rsid w:val="00821773"/>
    <w:rsid w:val="00842335"/>
    <w:rsid w:val="0084663F"/>
    <w:rsid w:val="008542EF"/>
    <w:rsid w:val="00874332"/>
    <w:rsid w:val="008A2B97"/>
    <w:rsid w:val="008A7B8C"/>
    <w:rsid w:val="008B1476"/>
    <w:rsid w:val="008B441F"/>
    <w:rsid w:val="008B4A5F"/>
    <w:rsid w:val="008B4AD8"/>
    <w:rsid w:val="008C5190"/>
    <w:rsid w:val="008C69B5"/>
    <w:rsid w:val="009314A5"/>
    <w:rsid w:val="00961FFD"/>
    <w:rsid w:val="00974D4A"/>
    <w:rsid w:val="00982E66"/>
    <w:rsid w:val="009A2EE5"/>
    <w:rsid w:val="009B1ACC"/>
    <w:rsid w:val="009B2EBA"/>
    <w:rsid w:val="009B5307"/>
    <w:rsid w:val="00A10372"/>
    <w:rsid w:val="00A44F50"/>
    <w:rsid w:val="00A46131"/>
    <w:rsid w:val="00A75D0B"/>
    <w:rsid w:val="00AA1CB7"/>
    <w:rsid w:val="00AA317A"/>
    <w:rsid w:val="00AA7B1B"/>
    <w:rsid w:val="00AE2C11"/>
    <w:rsid w:val="00AE38BF"/>
    <w:rsid w:val="00AE71FA"/>
    <w:rsid w:val="00AF0E62"/>
    <w:rsid w:val="00B44C17"/>
    <w:rsid w:val="00B555E2"/>
    <w:rsid w:val="00B55D38"/>
    <w:rsid w:val="00B852EC"/>
    <w:rsid w:val="00BA1200"/>
    <w:rsid w:val="00BB05F3"/>
    <w:rsid w:val="00BC4967"/>
    <w:rsid w:val="00BE2431"/>
    <w:rsid w:val="00BF66B0"/>
    <w:rsid w:val="00C520EC"/>
    <w:rsid w:val="00C542C9"/>
    <w:rsid w:val="00C82045"/>
    <w:rsid w:val="00C92A20"/>
    <w:rsid w:val="00C9679D"/>
    <w:rsid w:val="00CB7860"/>
    <w:rsid w:val="00D01CBA"/>
    <w:rsid w:val="00D1118A"/>
    <w:rsid w:val="00D145EC"/>
    <w:rsid w:val="00D242AB"/>
    <w:rsid w:val="00D27491"/>
    <w:rsid w:val="00D317CA"/>
    <w:rsid w:val="00D41181"/>
    <w:rsid w:val="00D41EFE"/>
    <w:rsid w:val="00D81417"/>
    <w:rsid w:val="00D83600"/>
    <w:rsid w:val="00D9525D"/>
    <w:rsid w:val="00DB6165"/>
    <w:rsid w:val="00DB7613"/>
    <w:rsid w:val="00DE7A9E"/>
    <w:rsid w:val="00DF056D"/>
    <w:rsid w:val="00E50AFF"/>
    <w:rsid w:val="00E53547"/>
    <w:rsid w:val="00E653F8"/>
    <w:rsid w:val="00EA493F"/>
    <w:rsid w:val="00EE0A6E"/>
    <w:rsid w:val="00F0715B"/>
    <w:rsid w:val="00F606DF"/>
    <w:rsid w:val="00F74880"/>
    <w:rsid w:val="00FA6109"/>
    <w:rsid w:val="00FB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47A71"/>
  <w15:docId w15:val="{BA807A1F-2154-4BD6-88A4-0ED5CF1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30"/>
      <w:szCs w:val="30"/>
    </w:rPr>
  </w:style>
  <w:style w:type="character" w:customStyle="1" w:styleId="a">
    <w:name w:val="Основен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11">
    <w:name w:val="Основен текст1"/>
    <w:basedOn w:val="Normal"/>
    <w:link w:val="a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1B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CB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B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1CB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B7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A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2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20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20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521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1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1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95E8-B945-4ED0-9AC7-728A8317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Силвия Василева Герджикова</dc:creator>
  <cp:lastModifiedBy>Hristina Adrianova Stancheva-Grigorova</cp:lastModifiedBy>
  <cp:revision>4</cp:revision>
  <cp:lastPrinted>2022-07-15T13:56:00Z</cp:lastPrinted>
  <dcterms:created xsi:type="dcterms:W3CDTF">2024-11-25T12:05:00Z</dcterms:created>
  <dcterms:modified xsi:type="dcterms:W3CDTF">2024-12-11T11:58:00Z</dcterms:modified>
</cp:coreProperties>
</file>